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4A" w:rsidRPr="0007264A" w:rsidRDefault="0007264A" w:rsidP="0007264A">
      <w:pPr>
        <w:jc w:val="center"/>
        <w:rPr>
          <w:rFonts w:ascii="Times New Roman" w:hAnsi="Times New Roman" w:cs="Times New Roman"/>
          <w:b/>
          <w:sz w:val="28"/>
        </w:rPr>
      </w:pPr>
      <w:r w:rsidRPr="0007264A">
        <w:rPr>
          <w:rFonts w:ascii="Times New Roman" w:hAnsi="Times New Roman" w:cs="Times New Roman"/>
          <w:b/>
          <w:sz w:val="28"/>
        </w:rPr>
        <w:t xml:space="preserve">МЕРЫ СОЦИАЛЬНОЙ ПОДДЕРЖКИ </w:t>
      </w:r>
    </w:p>
    <w:p w:rsidR="0007264A" w:rsidRPr="0007264A" w:rsidRDefault="0007264A" w:rsidP="00072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4A">
        <w:rPr>
          <w:rFonts w:ascii="Times New Roman" w:hAnsi="Times New Roman" w:cs="Times New Roman"/>
          <w:b/>
          <w:sz w:val="28"/>
          <w:szCs w:val="28"/>
        </w:rPr>
        <w:t>членов семей погибших (умерших) инвалидов войны, участников Великой Отечественной войны</w:t>
      </w:r>
      <w:r w:rsidR="00FB5049">
        <w:rPr>
          <w:rFonts w:ascii="Times New Roman" w:hAnsi="Times New Roman" w:cs="Times New Roman"/>
          <w:b/>
          <w:sz w:val="28"/>
          <w:szCs w:val="28"/>
        </w:rPr>
        <w:t>.</w:t>
      </w:r>
      <w:r w:rsidRPr="000726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264A" w:rsidRPr="0007264A" w:rsidRDefault="0007264A" w:rsidP="00072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4A" w:rsidRPr="0007264A" w:rsidRDefault="0007264A" w:rsidP="0007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4A">
        <w:rPr>
          <w:rFonts w:ascii="Times New Roman" w:hAnsi="Times New Roman" w:cs="Times New Roman"/>
          <w:b/>
          <w:sz w:val="28"/>
          <w:szCs w:val="28"/>
        </w:rPr>
        <w:t>Члены семей погибших (умерших) инвалидов войны, участников Великой Отечественной войны</w:t>
      </w:r>
      <w:r w:rsidRPr="0007264A">
        <w:rPr>
          <w:rFonts w:ascii="Times New Roman" w:hAnsi="Times New Roman" w:cs="Times New Roman"/>
          <w:sz w:val="28"/>
          <w:szCs w:val="28"/>
        </w:rPr>
        <w:t xml:space="preserve"> - нетрудоспособные члены семьи погибшего (умершего), состоявшие на его иждивении и получающие пенсию по случаю потери кормильца (имеющим право на ее получение) в соответствии с пенсионным законодательством Российской Федерации. </w:t>
      </w:r>
    </w:p>
    <w:p w:rsidR="0007264A" w:rsidRPr="0007264A" w:rsidRDefault="0007264A" w:rsidP="0007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800"/>
      </w:tblGrid>
      <w:tr w:rsidR="0007264A" w:rsidRPr="0007264A" w:rsidTr="009E4FF1">
        <w:trPr>
          <w:cantSplit/>
          <w:tblHeader/>
        </w:trPr>
        <w:tc>
          <w:tcPr>
            <w:tcW w:w="7920" w:type="dxa"/>
          </w:tcPr>
          <w:p w:rsidR="0007264A" w:rsidRPr="0007264A" w:rsidRDefault="0007264A" w:rsidP="009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</w:p>
        </w:tc>
        <w:tc>
          <w:tcPr>
            <w:tcW w:w="1800" w:type="dxa"/>
          </w:tcPr>
          <w:p w:rsidR="0007264A" w:rsidRPr="0007264A" w:rsidRDefault="0007264A" w:rsidP="009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выплаты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</w:tcPr>
          <w:p w:rsidR="0007264A" w:rsidRPr="0007264A" w:rsidRDefault="0007264A" w:rsidP="009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МЕРЫ ПОДДЕРЖКИ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</w:tcPr>
          <w:p w:rsidR="0007264A" w:rsidRPr="0007264A" w:rsidRDefault="0007264A" w:rsidP="009E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07264A">
            <w:pPr>
              <w:tabs>
                <w:tab w:val="left" w:pos="30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  Льготы по пенсионному обеспечению в соответствии с </w:t>
            </w:r>
            <w:r w:rsidR="00A14C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527882">
            <w:pPr>
              <w:tabs>
                <w:tab w:val="left" w:pos="30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за счёт средств федерального бюджета жильём членов семей погибших (умерших) инвалидов Великой Отечественной войны и участников Великой Отечественной войны, нуждающихся в улучшении жилищных условий и вставших на учёт до 1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7264A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., которое осуществляется </w:t>
            </w:r>
            <w:r w:rsidR="00DE62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в соответствии с  положениями ст. 23</w:t>
            </w:r>
            <w:r w:rsidR="00527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27882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12.01.95 № 5-ФЗ «О ветеранах»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. Члены семей погибших (умерших) инвалидов Великой Отечественной войны и участников Великой Отечественной войны имеют право на получение мер социальной поддержки по обеспечению жильём один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07264A">
            <w:pPr>
              <w:tabs>
                <w:tab w:val="left" w:pos="30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      При наличии медицинских показаний  обеспечение путёвками в санаторно-курортные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07264A">
            <w:pPr>
              <w:tabs>
                <w:tab w:val="left" w:pos="30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Бесплатный проезд до места лечения и обратно в поездах дальнего следования и на междугородном автомобильн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м транспорте общего назначения.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07264A">
            <w:pPr>
              <w:tabs>
                <w:tab w:val="left" w:pos="30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      Преимущественное вступление в жилищные, жилищно-строительные, гаражные кооперативы, садоводческие, огороднические и дачные некоммерческие объединения граждан</w:t>
            </w:r>
          </w:p>
        </w:tc>
      </w:tr>
      <w:tr w:rsidR="0007264A" w:rsidRPr="0007264A" w:rsidTr="009E4FF1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07264A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 обслуживания в поликлиниках и других медицинских 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учреждениях, к которым указанные лица были прикреплены в период работы  до выхода на пенсию, а также внеочередное оказание медицинской помощи по программам государственных гарантий оказания гражданам РФ  бесплатной медицинской помощи (в т.ч. ежегодное диспансерное обследование) в федеральных учреждениях здравоохранения (в т.ч. госпиталях) в порядке, установленном Правительством Российской Федерации, а в поликлиниках</w:t>
            </w:r>
            <w:proofErr w:type="gramEnd"/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медицинских учреждениях субъектов Российской Федерации - законами и иными нормативными правовыми актами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4A" w:rsidRPr="0007264A" w:rsidTr="009E4FF1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07264A">
            <w:pPr>
              <w:pStyle w:val="ConsPlusNormal"/>
              <w:widowControl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Внеочередной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4A" w:rsidRPr="0007264A" w:rsidTr="009E4FF1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07264A" w:rsidRPr="0007264A" w:rsidTr="009E4FF1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Оплата в размере 50 % занимаемой общей площади жилых помещений (в коммунальных квартирах – занимаемой жилой площади), в т.ч. членами семьи погибшего (умершего), совместно с ним проживавшими, в домах независимо от вида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4A" w:rsidRPr="0007264A" w:rsidTr="009E4FF1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Оплата в размере 50 % коммунальных услуг (водоснабжение, водоотведение, вывоз бытовых и других отходов, газ, электрическая и тепловая энергия – в пределах нормативов потребления указанных услуг, установленных органами местного самоуправления),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 в домах независимо от вида жилищного фонда и от того, кто из членов семьи погибшего (умершего) является нанимателем (собственником) жилого помещения.</w:t>
            </w:r>
            <w:proofErr w:type="gramEnd"/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Оплата в размере 50 % топлива, приобретаемого в пределах норм, установленных для продажи населению и транспортных услуг для доставки этого топлива лицам, проживающим в домах, не имеющих центрального отопления, независимо от вида жилищного фонда и от того, кто является нанимателем (собственником)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МЕРЫ ПОДДЕРЖКИ</w:t>
            </w:r>
          </w:p>
        </w:tc>
      </w:tr>
      <w:tr w:rsidR="0007264A" w:rsidRPr="0007264A" w:rsidTr="009E4FF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07264A" w:rsidRPr="0007264A" w:rsidTr="009E4FF1">
        <w:trPr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07264A" w:rsidRPr="0007264A" w:rsidTr="009E4FF1">
        <w:trPr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Бесплатный проезд автомобильным транспортом пригородного и 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междугородного сообщения.</w:t>
            </w:r>
          </w:p>
        </w:tc>
      </w:tr>
      <w:tr w:rsidR="0007264A" w:rsidRPr="0007264A" w:rsidTr="009E4FF1">
        <w:trPr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632D17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Бесплатное изготовление и ремонт зубных протезов (кроме протезов из драгоценных металлов</w:t>
            </w:r>
            <w:r w:rsidR="0063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и металлокерамики).</w:t>
            </w:r>
          </w:p>
        </w:tc>
      </w:tr>
      <w:tr w:rsidR="0007264A" w:rsidRPr="0007264A" w:rsidTr="009E4FF1">
        <w:trPr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07264A" w:rsidP="009E4FF1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4A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07264A" w:rsidRPr="0007264A" w:rsidTr="009E4FF1">
        <w:trPr>
          <w:trHeight w:val="35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AE043D" w:rsidRDefault="00DC5197" w:rsidP="00D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Кузбасса</w:t>
            </w:r>
            <w:r w:rsidR="0007264A" w:rsidRPr="00AE043D">
              <w:rPr>
                <w:rFonts w:ascii="Times New Roman" w:hAnsi="Times New Roman" w:cs="Times New Roman"/>
                <w:sz w:val="28"/>
                <w:szCs w:val="28"/>
              </w:rPr>
              <w:t xml:space="preserve"> вдовам  </w:t>
            </w:r>
            <w:r w:rsidR="00632D17" w:rsidRPr="00AE043D">
              <w:rPr>
                <w:rFonts w:ascii="Times New Roman" w:hAnsi="Times New Roman" w:cs="Times New Roman"/>
                <w:sz w:val="28"/>
                <w:szCs w:val="28"/>
              </w:rPr>
              <w:t xml:space="preserve">(вдовцам), </w:t>
            </w:r>
            <w:r w:rsidR="00AE043D" w:rsidRPr="00AE04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военнослужащих, погибших в Великую Отечественную войну, не вступившим в новый брак.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A" w:rsidRPr="0007264A" w:rsidRDefault="00DC5197" w:rsidP="00632D17">
            <w:pPr>
              <w:tabs>
                <w:tab w:val="left" w:pos="18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07264A" w:rsidRPr="0007264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07264A" w:rsidRPr="0007264A" w:rsidRDefault="0007264A" w:rsidP="0007264A">
      <w:pPr>
        <w:rPr>
          <w:rFonts w:ascii="Times New Roman" w:hAnsi="Times New Roman" w:cs="Times New Roman"/>
        </w:rPr>
      </w:pPr>
    </w:p>
    <w:p w:rsidR="0007264A" w:rsidRDefault="0007264A" w:rsidP="0007264A">
      <w:pPr>
        <w:jc w:val="both"/>
        <w:rPr>
          <w:sz w:val="28"/>
          <w:szCs w:val="28"/>
        </w:rPr>
      </w:pPr>
    </w:p>
    <w:p w:rsidR="00332904" w:rsidRDefault="00332904"/>
    <w:sectPr w:rsidR="00332904" w:rsidSect="00703666">
      <w:headerReference w:type="even" r:id="rId6"/>
      <w:headerReference w:type="defaul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09" w:rsidRDefault="00003409" w:rsidP="00703666">
      <w:pPr>
        <w:spacing w:after="0" w:line="240" w:lineRule="auto"/>
      </w:pPr>
      <w:r>
        <w:separator/>
      </w:r>
    </w:p>
  </w:endnote>
  <w:endnote w:type="continuationSeparator" w:id="0">
    <w:p w:rsidR="00003409" w:rsidRDefault="00003409" w:rsidP="0070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09" w:rsidRDefault="00003409" w:rsidP="00703666">
      <w:pPr>
        <w:spacing w:after="0" w:line="240" w:lineRule="auto"/>
      </w:pPr>
      <w:r>
        <w:separator/>
      </w:r>
    </w:p>
  </w:footnote>
  <w:footnote w:type="continuationSeparator" w:id="0">
    <w:p w:rsidR="00003409" w:rsidRDefault="00003409" w:rsidP="0070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CF" w:rsidRDefault="009373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29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0CF" w:rsidRDefault="000034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CF" w:rsidRDefault="009373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29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197">
      <w:rPr>
        <w:rStyle w:val="a5"/>
        <w:noProof/>
      </w:rPr>
      <w:t>3</w:t>
    </w:r>
    <w:r>
      <w:rPr>
        <w:rStyle w:val="a5"/>
      </w:rPr>
      <w:fldChar w:fldCharType="end"/>
    </w:r>
  </w:p>
  <w:p w:rsidR="009820CF" w:rsidRDefault="000034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64A"/>
    <w:rsid w:val="00003409"/>
    <w:rsid w:val="0007264A"/>
    <w:rsid w:val="00332904"/>
    <w:rsid w:val="004E7757"/>
    <w:rsid w:val="00527882"/>
    <w:rsid w:val="006177FC"/>
    <w:rsid w:val="00632D17"/>
    <w:rsid w:val="00703666"/>
    <w:rsid w:val="009373A5"/>
    <w:rsid w:val="009974E1"/>
    <w:rsid w:val="009D656D"/>
    <w:rsid w:val="00A14C09"/>
    <w:rsid w:val="00AE043D"/>
    <w:rsid w:val="00BB0392"/>
    <w:rsid w:val="00DC5197"/>
    <w:rsid w:val="00DE62FE"/>
    <w:rsid w:val="00F34304"/>
    <w:rsid w:val="00FB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072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7264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72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Татьяна П.</dc:creator>
  <cp:lastModifiedBy>Bernatskaya</cp:lastModifiedBy>
  <cp:revision>2</cp:revision>
  <dcterms:created xsi:type="dcterms:W3CDTF">2023-05-11T03:19:00Z</dcterms:created>
  <dcterms:modified xsi:type="dcterms:W3CDTF">2023-05-11T03:19:00Z</dcterms:modified>
</cp:coreProperties>
</file>